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Технологическая карта валки деревьев по частям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Технологическая карта валки деревьев по частям служит руководством по ручной валке деревьев при вырубке просек для линий электропередачи.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 состав работ, рассматриваемых картой, входят: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1.2.1. Подготовка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1.2.2. Спиливание дерева.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1.2.3. Сталкивание дерева.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и технология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До начала валки деревьев по частям должны быть выполнены подготовительные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Валка деревьев производится бензомоторной пилой.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Арборист должен быть обеспечен следующим снаряжением: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защитная каска;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страховочная привязь;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гаффы;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охватка;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карабины — 4 штуки;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веревка —100 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спусковое устройство;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пилящий инструмент.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Технологическая последовательность валки леса: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2.3.1. Уточнить направление валки отдельных деревьев с учетом общего направления валки, величины и направления наклона ствола, формы кроны, направления и силы ветра.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2.3.2. Произвести подготовку рабочего места: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2.3.2.1. Оценка дерева перед вырубкой.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проведения вырубки деревьев предполагает осмотр дерева перед выполнением работ и определение его естественного наклона, распределение веса веток и наиболее вероятное направление падения частей дерева.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2.3.2.2. Осмотр дерева перед вырубкой.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 основания дерева перед началом вырубки. Необходимо убедиться, что дерево устойчиво, осмотреть его на предмет наличия признаков нестабильности. Также проверить, нет ли гнилей в области корней дерева и не выходят ли они на поверхность.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2.3.2.3. Определение способа падения дерева.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 веток и листвы кроны дерева определяет направление его падения. Очерчивая коридор для укладки частей дерева в сторону естественного наклона необходимо убедится, что оно не зависнет в ветвях рядом растущих деревьев.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2.3.3. Вырубка дерева: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2.3.3.1. Убрать ветки а также предметы, мешающие арбористу, вокруг спиливаемого дерева. Следует расчистить пространство, так называемый коридор, в направлении под углом 45° от направления, противоположного направлению падения дерева.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2.3.3.2. Порядок валки дерева подразумевает подпиливание ствола: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ствол выпиливается с желаемой стороны падения дерева, поэтому важно убедиться, что выпиливание выполняется со стороны естественного наклона дерева;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 выполнить горизонтальный срез дерева;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затем следует выполнить второй надрез под углом 45–60° к стволу дерева, его следует закончить в точке соприкосновения с первым, горизонтальным надрезом;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далее необходимо выполнить небольшой надрез коры под местом первого, горизонтального подпила по всей окружности дерева с целью предотвращения обрыва коры вниз по стволу в момент, когда часть дерева будет падать;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 стороны, противоположной падению дерева, необходимо выполнить подпил, или надрез, немного выше первого горизонтального надреза. Этот надрез должен практически соединиться с выпиленным под углом клином с противоположной стороны. Часть дерева должна начать валиться в направлении естественного наклона, соответственно, в направлении выпиленного клина;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когда часть дерева отошла от ствола, необходимо осуществить ее спуск вниз по веревке либо произвести сталкивание дерева вниз.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 дерева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Глубина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Прямостоящее дерево при отсутствии ветра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1/4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 в сторону валки и при попутном ветре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1/3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Обратный валке наклон или при встречном ветре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1/5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подпила зависит от диаметра дерева: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 18 см — подпил дерева выполнять одним резом;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 18 до 50 см — треугольным резом;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более 50 см — резом прямоугольной формы.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Деревья диаметром меньше 20 см валить, упираясь в ствол рукой; более 20 см — сталкивать гидроклином.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2.3.4. Высота пня должна быть 1/3 диаметра среза, но не выше 10 см от шейки корня, а на пикетах ВЛ — заподлицо с землей.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При валке деревьев необходимо строго соблюдать требования техники безопасности. Особое внимание необходимо обратить на следующее: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2.4.1. Во время валки деревьев на территории опасной зоны (в радиусе 60 м) производить другие работы запрещено. Опасную зону обозначить предупредительными знаками.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2.4.2. Заправку бензомоторной пилы горюче-смазочными материалами производить только при неработающем двигателе.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2.4.3. Переходы от дерева к дереву с бензомоторной пилой осуществлять при работе двигателя на малых оборотах.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2.4.4. Недопиленные или зависшие в процессе валки деревья во время перерыва или по окончании работы оставлять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Валку леса производит звено рабочих в 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рабочих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Разряд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рабочих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Арборист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Помощник (сигнальщик) арбориста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 Потребность в эксплуатационных материалах: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бензин;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масло автомобильное;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смазка.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5994da9de7c47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